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sz w:val="28"/>
          <w:szCs w:val="28"/>
        </w:rPr>
        <w:t xml:space="preserve">Lakshmi Steel Furnitures</w:t>
      </w:r>
    </w:p>
    <w:p>
      <w:pPr>
        <w:spacing w:after="60"/>
      </w:pPr>
      <w:r>
        <w:rPr>
          <w:sz w:val="20"/>
          <w:szCs w:val="20"/>
        </w:rPr>
        <w:t xml:space="preserve">14 Avinashi Road, Peelamedu, Coimbatore 641004</w:t>
      </w:r>
    </w:p>
    <w:p>
      <w:pPr>
        <w:spacing w:after="60"/>
      </w:pPr>
      <w:r>
        <w:rPr>
          <w:sz w:val="20"/>
          <w:szCs w:val="20"/>
        </w:rPr>
        <w:t xml:space="preserve">GSTIN 33AAACL1234A1ZG · Tamil Nadu</w:t>
      </w:r>
    </w:p>
    <w:p>
      <w:pPr>
        <w:spacing w:after="60"/>
      </w:pPr>
      <w:r>
        <w:rPr>
          <w:b/>
          <w:bCs/>
          <w:sz w:val="24"/>
          <w:szCs w:val="24"/>
        </w:rPr>
        <w:t xml:space="preserve">TAX INVOICE</w:t>
      </w:r>
    </w:p>
    <w:p>
      <w:pPr>
        <w:spacing w:after="60"/>
      </w:pPr>
      <w:r>
        <w:rPr>
          <w:sz w:val="20"/>
          <w:szCs w:val="20"/>
        </w:rPr>
        <w:t xml:space="preserve">Tax invoice number: INV-2026-27-0215</w:t>
      </w:r>
    </w:p>
    <w:p>
      <w:pPr>
        <w:spacing w:after="60"/>
      </w:pPr>
      <w:r>
        <w:rPr>
          <w:sz w:val="20"/>
          <w:szCs w:val="20"/>
        </w:rPr>
        <w:t xml:space="preserve">Date: 10 October 2026</w:t>
      </w:r>
    </w:p>
    <w:p>
      <w:pPr>
        <w:spacing w:after="60"/>
      </w:pPr>
      <w:r>
        <w:rPr>
          <w:sz w:val="20"/>
          <w:szCs w:val="20"/>
        </w:rPr>
        <w:t xml:space="preserve">Place of supply: Tamil Nadu (33)</w:t>
      </w:r>
    </w:p>
    <w:p>
      <w:pPr>
        <w:spacing w:after="60"/>
      </w:pPr>
      <w:r>
        <w:rPr>
          <w:sz w:val="20"/>
          <w:szCs w:val="20"/>
        </w:rPr>
        <w:t xml:space="preserve">Reverse charge: No</w:t>
      </w:r>
    </w:p>
    <w:p>
      <w:pPr>
        <w:spacing w:after="60"/>
      </w:pPr>
      <w:r>
        <w:rPr>
          <w:b/>
          <w:bCs/>
          <w:sz w:val="20"/>
          <w:szCs w:val="20"/>
        </w:rPr>
        <w:t xml:space="preserve">Bill to</w:t>
      </w:r>
    </w:p>
    <w:p>
      <w:pPr>
        <w:spacing w:after="60"/>
      </w:pPr>
      <w:r>
        <w:rPr>
          <w:sz w:val="20"/>
          <w:szCs w:val="20"/>
        </w:rPr>
        <w:t xml:space="preserve">Sree Vinayaka Hospital</w:t>
      </w:r>
    </w:p>
    <w:p>
      <w:pPr>
        <w:spacing w:after="60"/>
      </w:pPr>
      <w:r>
        <w:rPr>
          <w:sz w:val="20"/>
          <w:szCs w:val="20"/>
        </w:rPr>
        <w:t xml:space="preserve">Trichy Road, Singanallur, Coimbatore 641005</w:t>
      </w:r>
    </w:p>
    <w:p>
      <w:pPr>
        <w:spacing w:after="60"/>
      </w:pPr>
      <w:r>
        <w:rPr>
          <w:sz w:val="20"/>
          <w:szCs w:val="20"/>
        </w:rPr>
        <w:t xml:space="preserve">GSTIN 33AAETS7781Q1ZL</w:t>
      </w:r>
    </w:p>
    <w:p>
      <w:pPr>
        <w:spacing w:after="60"/>
      </w:pPr>
      <w:r>
        <w:rPr>
          <w:sz w:val="20"/>
          <w:szCs w:val="20"/>
        </w:rPr>
        <w:t xml:space="preserve"/>
      </w:r>
    </w:p>
    <w:tbl>
      <w:tblPr>
        <w:tblW w:type="pct" w:w="5000"/>
        <w:tblBorders>
          <w:top w:val="single" w:color="CBD5E1" w:sz="4"/>
          <w:left w:val="none" w:color="FFFFFF" w:sz="0"/>
          <w:bottom w:val="single" w:color="CBD5E1" w:sz="4"/>
          <w:right w:val="none" w:color="FFFFFF" w:sz="0"/>
          <w:insideH w:val="single" w:color="E2E8F0" w:sz="2"/>
          <w:insideV w:val="none" w:color="FFFFFF" w:sz="0"/>
        </w:tblBorders>
      </w:tblPr>
      <w:tblGrid>
        <w:gridCol w:w="1238"/>
        <w:gridCol w:w="1238"/>
        <w:gridCol w:w="1238"/>
        <w:gridCol w:w="1238"/>
        <w:gridCol w:w="1238"/>
        <w:gridCol w:w="1238"/>
        <w:gridCol w:w="1238"/>
        <w:gridCol w:w="1238"/>
      </w:tblGrid>
      <w:tr>
        <w:trPr>
          <w:tblHeader/>
        </w:trPr>
        <w:tc>
          <w:tcPr>
            <w:shd w:fill="F1F5F9" w:val="clea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#</w:t>
            </w:r>
          </w:p>
        </w:tc>
        <w:tc>
          <w:tcPr>
            <w:shd w:fill="F1F5F9" w:val="clea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Description</w:t>
            </w:r>
          </w:p>
        </w:tc>
        <w:tc>
          <w:tcPr>
            <w:shd w:fill="F1F5F9" w:val="clea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HSN/SAC</w:t>
            </w:r>
          </w:p>
        </w:tc>
        <w:tc>
          <w:tcPr>
            <w:shd w:fill="F1F5F9" w:val="clea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Qty</w:t>
            </w:r>
          </w:p>
        </w:tc>
        <w:tc>
          <w:tcPr>
            <w:shd w:fill="F1F5F9" w:val="clea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Rate</w:t>
            </w:r>
          </w:p>
        </w:tc>
        <w:tc>
          <w:tcPr>
            <w:shd w:fill="F1F5F9" w:val="clea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Taxable value</w:t>
            </w:r>
          </w:p>
        </w:tc>
        <w:tc>
          <w:tcPr>
            <w:shd w:fill="F1F5F9" w:val="clea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GST %</w:t>
            </w:r>
          </w:p>
        </w:tc>
        <w:tc>
          <w:tcPr>
            <w:shd w:fill="F1F5F9" w:val="clea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Total</w:t>
            </w:r>
          </w:p>
        </w:tc>
      </w:tr>
      <w:tr>
        <w:tc>
          <w:p>
            <w:pPr>
              <w:jc w:val="left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p>
            <w:pPr>
              <w:jc w:val="left"/>
            </w:pPr>
            <w:r>
              <w:rPr>
                <w:sz w:val="18"/>
                <w:szCs w:val="18"/>
              </w:rPr>
              <w:t xml:space="preserve">Racking layout design, pharmacy store</w:t>
            </w:r>
          </w:p>
        </w:tc>
        <w:tc>
          <w:p>
            <w:pPr>
              <w:jc w:val="left"/>
            </w:pPr>
            <w:r>
              <w:rPr>
                <w:sz w:val="18"/>
                <w:szCs w:val="18"/>
              </w:rPr>
              <w:t xml:space="preserve">9983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1 Job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18,000.00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18,000.00</w:t>
            </w:r>
          </w:p>
        </w:tc>
        <w:tc>
          <w:p>
            <w:pPr>
              <w:jc w:val="left"/>
            </w:pPr>
            <w:r>
              <w:rPr>
                <w:sz w:val="18"/>
                <w:szCs w:val="18"/>
              </w:rPr>
              <w:t xml:space="preserve">18%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21,240.00</w:t>
            </w:r>
          </w:p>
        </w:tc>
      </w:tr>
      <w:tr>
        <w:tc>
          <w:p>
            <w:pPr>
              <w:jc w:val="left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p>
            <w:pPr>
              <w:jc w:val="left"/>
            </w:pPr>
            <w:r>
              <w:rPr>
                <w:sz w:val="18"/>
                <w:szCs w:val="18"/>
              </w:rPr>
              <w:t xml:space="preserve">Site supervision during installation</w:t>
            </w:r>
          </w:p>
        </w:tc>
        <w:tc>
          <w:p>
            <w:pPr>
              <w:jc w:val="left"/>
            </w:pPr>
            <w:r>
              <w:rPr>
                <w:sz w:val="18"/>
                <w:szCs w:val="18"/>
              </w:rPr>
              <w:t xml:space="preserve">9983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3 Days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4,500.00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13,500.00</w:t>
            </w:r>
          </w:p>
        </w:tc>
        <w:tc>
          <w:p>
            <w:pPr>
              <w:jc w:val="left"/>
            </w:pPr>
            <w:r>
              <w:rPr>
                <w:sz w:val="18"/>
                <w:szCs w:val="18"/>
              </w:rPr>
              <w:t xml:space="preserve">18%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15,930.00</w:t>
            </w:r>
          </w:p>
        </w:tc>
      </w:tr>
      <w:tr>
        <w:tc>
          <w:p>
            <w:pPr>
              <w:jc w:val="left"/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p>
            <w:pPr>
              <w:jc w:val="left"/>
            </w:pPr>
            <w:r>
              <w:rPr>
                <w:sz w:val="18"/>
                <w:szCs w:val="18"/>
              </w:rPr>
              <w:t xml:space="preserve">Packing and debris removal</w:t>
            </w:r>
          </w:p>
        </w:tc>
        <w:tc>
          <w:p>
            <w:pPr>
              <w:jc w:val="left"/>
            </w:pPr>
            <w:r>
              <w:rPr>
                <w:sz w:val="18"/>
                <w:szCs w:val="18"/>
              </w:rPr>
              <w:t xml:space="preserve">9985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1 Job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2,450.00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2,450.00</w:t>
            </w:r>
          </w:p>
        </w:tc>
        <w:tc>
          <w:p>
            <w:pPr>
              <w:jc w:val="left"/>
            </w:pPr>
            <w:r>
              <w:rPr>
                <w:sz w:val="18"/>
                <w:szCs w:val="18"/>
              </w:rPr>
              <w:t xml:space="preserve">18%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2,891.00</w:t>
            </w:r>
          </w:p>
        </w:tc>
      </w:tr>
      <w:tr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Taxable value</w:t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33,950.00</w:t>
            </w:r>
          </w:p>
        </w:tc>
      </w:tr>
      <w:tr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CGST @ 9%</w:t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3,055.50</w:t>
            </w:r>
          </w:p>
        </w:tc>
      </w:tr>
      <w:tr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SGST @ 9%</w:t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3,055.50</w:t>
            </w:r>
          </w:p>
        </w:tc>
      </w:tr>
      <w:tr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Round off</w:t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0.00</w:t>
            </w:r>
          </w:p>
        </w:tc>
      </w:tr>
      <w:tr>
        <w:tc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Grand total</w:t>
            </w:r>
          </w:p>
        </w:tc>
        <w:tc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40,061.00</w:t>
            </w:r>
          </w:p>
        </w:tc>
      </w:tr>
    </w:tbl>
    <w:p>
      <w:pPr>
        <w:spacing w:after="60"/>
      </w:pPr>
      <w:r>
        <w:rPr>
          <w:sz w:val="20"/>
          <w:szCs w:val="20"/>
        </w:rPr>
        <w:t xml:space="preserve"/>
      </w:r>
    </w:p>
    <w:p>
      <w:pPr>
        <w:spacing w:after="60"/>
      </w:pPr>
      <w:r>
        <w:rPr>
          <w:b/>
          <w:bCs/>
          <w:sz w:val="20"/>
          <w:szCs w:val="20"/>
        </w:rPr>
        <w:t xml:space="preserve">Amount in words: Forty thousand sixty-one rupees only</w:t>
      </w:r>
    </w:p>
    <w:p>
      <w:pPr>
        <w:spacing w:after="60"/>
      </w:pPr>
      <w:r>
        <w:rPr>
          <w:sz w:val="20"/>
          <w:szCs w:val="20"/>
        </w:rPr>
        <w:t xml:space="preserve">Services completed on 8 October 2026.</w:t>
      </w:r>
    </w:p>
    <w:p>
      <w:pPr>
        <w:spacing w:after="60"/>
      </w:pPr>
      <w:r>
        <w:rPr>
          <w:sz w:val="20"/>
          <w:szCs w:val="20"/>
        </w:rPr>
        <w:t xml:space="preserve">Payment due within 15 days. UPI: lakshmisteel@okhdfc.</w:t>
      </w:r>
    </w:p>
    <w:p>
      <w:pPr>
        <w:spacing w:after="60"/>
      </w:pPr>
      <w:r>
        <w:rPr>
          <w:sz w:val="20"/>
          <w:szCs w:val="20"/>
        </w:rPr>
        <w:t xml:space="preserve"/>
      </w:r>
    </w:p>
    <w:p>
      <w:pPr>
        <w:spacing w:after="60"/>
      </w:pPr>
      <w:r>
        <w:rPr>
          <w:sz w:val="20"/>
          <w:szCs w:val="20"/>
        </w:rPr>
        <w:t xml:space="preserve"/>
      </w:r>
    </w:p>
    <w:p>
      <w:pPr>
        <w:spacing w:after="60"/>
        <w:jc w:val="right"/>
      </w:pPr>
      <w:r>
        <w:rPr>
          <w:sz w:val="20"/>
          <w:szCs w:val="20"/>
        </w:rPr>
        <w:t xml:space="preserve">For Lakshmi Steel Furnitures</w:t>
      </w:r>
    </w:p>
    <w:p>
      <w:pPr>
        <w:spacing w:after="60"/>
      </w:pPr>
      <w:r>
        <w:rPr>
          <w:sz w:val="20"/>
          <w:szCs w:val="20"/>
        </w:rPr>
        <w:t xml:space="preserve"/>
      </w:r>
    </w:p>
    <w:p>
      <w:pPr>
        <w:spacing w:after="60"/>
        <w:jc w:val="right"/>
      </w:pPr>
      <w:r>
        <w:rPr>
          <w:sz w:val="20"/>
          <w:szCs w:val="20"/>
        </w:rPr>
        <w:t xml:space="preserve">Authorised signatory</w:t>
      </w:r>
    </w:p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Tax invoice INV-2026-27-0215</dc:title>
  <dc:creator>Lakshmi Steel Furnitures</dc:creator>
  <cp:lastModifiedBy>Un-named</cp:lastModifiedBy>
  <cp:revision>1</cp:revision>
  <dcterms:created xsi:type="dcterms:W3CDTF">2026-10-09T21:28:52.105Z</dcterms:created>
  <dcterms:modified xsi:type="dcterms:W3CDTF">2026-10-09T21:28:52.105Z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