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Divya Raman</w:t>
      </w:r>
    </w:p>
    <w:p>
      <w:pPr>
        <w:spacing w:after="60"/>
      </w:pPr>
      <w:r>
        <w:rPr>
          <w:sz w:val="20"/>
          <w:szCs w:val="20"/>
        </w:rPr>
        <w:t xml:space="preserve">7 Kalidas Road, Ram Nagar, Coimbatore 641009</w:t>
      </w:r>
    </w:p>
    <w:p>
      <w:pPr>
        <w:spacing w:after="60"/>
      </w:pPr>
      <w:r>
        <w:rPr>
          <w:sz w:val="20"/>
          <w:szCs w:val="20"/>
        </w:rPr>
        <w:t xml:space="preserve">GSTIN 33BQRPR5126K1ZC · Tamil Nadu</w:t>
      </w:r>
    </w:p>
    <w:p>
      <w:pPr>
        <w:spacing w:after="60"/>
      </w:pPr>
      <w:r>
        <w:rPr>
          <w:b/>
          <w:bCs/>
          <w:sz w:val="24"/>
          <w:szCs w:val="24"/>
        </w:rPr>
        <w:t xml:space="preserve">TAX INVOICE</w:t>
      </w:r>
    </w:p>
    <w:p>
      <w:pPr>
        <w:spacing w:after="60"/>
      </w:pPr>
      <w:r>
        <w:rPr>
          <w:sz w:val="20"/>
          <w:szCs w:val="20"/>
        </w:rPr>
        <w:t xml:space="preserve">Tax invoice number: DR-2026-27-0009</w:t>
      </w:r>
    </w:p>
    <w:p>
      <w:pPr>
        <w:spacing w:after="60"/>
      </w:pPr>
      <w:r>
        <w:rPr>
          <w:sz w:val="20"/>
          <w:szCs w:val="20"/>
        </w:rPr>
        <w:t xml:space="preserve">Date: 10 October 2026</w:t>
      </w:r>
    </w:p>
    <w:p>
      <w:pPr>
        <w:spacing w:after="60"/>
      </w:pPr>
      <w:r>
        <w:rPr>
          <w:sz w:val="20"/>
          <w:szCs w:val="20"/>
        </w:rPr>
        <w:t xml:space="preserve">Place of supply: Tamil Nadu (33)</w:t>
      </w:r>
    </w:p>
    <w:p>
      <w:pPr>
        <w:spacing w:after="60"/>
      </w:pPr>
      <w:r>
        <w:rPr>
          <w:sz w:val="20"/>
          <w:szCs w:val="20"/>
        </w:rPr>
        <w:t xml:space="preserve">Reverse charge: No</w:t>
      </w:r>
    </w:p>
    <w:p>
      <w:pPr>
        <w:spacing w:after="60"/>
      </w:pPr>
      <w:r>
        <w:rPr>
          <w:b/>
          <w:bCs/>
          <w:sz w:val="20"/>
          <w:szCs w:val="20"/>
        </w:rPr>
        <w:t xml:space="preserve">Bill to</w:t>
      </w:r>
    </w:p>
    <w:p>
      <w:pPr>
        <w:spacing w:after="60"/>
      </w:pPr>
      <w:r>
        <w:rPr>
          <w:sz w:val="20"/>
          <w:szCs w:val="20"/>
        </w:rPr>
        <w:t xml:space="preserve">Kovai Textiles</w:t>
      </w:r>
    </w:p>
    <w:p>
      <w:pPr>
        <w:spacing w:after="60"/>
      </w:pPr>
      <w:r>
        <w:rPr>
          <w:sz w:val="20"/>
          <w:szCs w:val="20"/>
        </w:rPr>
        <w:t xml:space="preserve">Avinashi Road, Hope College, Coimbatore 641004</w:t>
      </w:r>
    </w:p>
    <w:p>
      <w:pPr>
        <w:spacing w:after="60"/>
      </w:pPr>
      <w:r>
        <w:rPr>
          <w:sz w:val="20"/>
          <w:szCs w:val="20"/>
        </w:rPr>
        <w:t xml:space="preserve">GSTIN 33AAFCK6620D1ZY</w:t>
      </w:r>
    </w:p>
    <w:p>
      <w:pPr>
        <w:spacing w:after="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CBD5E1" w:sz="4"/>
          <w:left w:val="none" w:color="FFFFFF" w:sz="0"/>
          <w:bottom w:val="single" w:color="CBD5E1" w:sz="4"/>
          <w:right w:val="none" w:color="FFFFFF" w:sz="0"/>
          <w:insideH w:val="single" w:color="E2E8F0" w:sz="2"/>
          <w:insideV w:val="none" w:color="FFFFFF" w:sz="0"/>
        </w:tblBorders>
      </w:tblPr>
      <w:tblGrid>
        <w:gridCol w:w="1238"/>
        <w:gridCol w:w="1238"/>
        <w:gridCol w:w="1238"/>
        <w:gridCol w:w="1238"/>
        <w:gridCol w:w="1238"/>
        <w:gridCol w:w="1238"/>
        <w:gridCol w:w="1238"/>
        <w:gridCol w:w="1238"/>
      </w:tblGrid>
      <w:tr>
        <w:trPr>
          <w:tblHeader/>
        </w:trPr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HSN/SAC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Rate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Taxable value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GST %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Workspace layout consultation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9983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12 Hrs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1,500.00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18,000.00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21,240.00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3D layout drawings, two options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9983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 Nos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6,250.00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6,250.00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7,375.00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Taxable value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24,250.00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CGST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2,182.50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SGST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2,182.50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Round off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0.00</w:t>
            </w:r>
          </w:p>
        </w:tc>
      </w:tr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Grand total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28,615.00</w:t>
            </w:r>
          </w:p>
        </w:tc>
      </w:tr>
    </w:tbl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Amount in words: Twenty-eight thousand six hundred fifteen rupees only</w:t>
      </w:r>
    </w:p>
    <w:p>
      <w:pPr>
        <w:spacing w:after="60"/>
      </w:pPr>
      <w:r>
        <w:rPr>
          <w:sz w:val="20"/>
          <w:szCs w:val="20"/>
        </w:rPr>
        <w:t xml:space="preserve">Work done 1 to 9 October 2026.</w:t>
      </w:r>
    </w:p>
    <w:p>
      <w:pPr>
        <w:spacing w:after="60"/>
      </w:pPr>
      <w:r>
        <w:rPr>
          <w:sz w:val="20"/>
          <w:szCs w:val="20"/>
        </w:rPr>
        <w:t xml:space="preserve">Payment due within 7 days by bank transfer.</w:t>
      </w:r>
    </w:p>
    <w:p>
      <w:pPr>
        <w:spacing w:after="60"/>
      </w:pPr>
      <w:r>
        <w:rPr>
          <w:sz w:val="20"/>
          <w:szCs w:val="20"/>
        </w:rPr>
        <w:t xml:space="preserve">Bank: State Bank of India, Ram Nagar branch.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For Divya Raman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Authorised signatory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DR-2026-27-0009</dc:title>
  <dc:creator>Divya Raman</dc:creator>
  <cp:lastModifiedBy>Un-named</cp:lastModifiedBy>
  <cp:revision>1</cp:revision>
  <dcterms:created xsi:type="dcterms:W3CDTF">2026-10-09T21:28:52.117Z</dcterms:created>
  <dcterms:modified xsi:type="dcterms:W3CDTF">2026-10-09T21:28:52.117Z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